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75F76" w14:textId="77777777" w:rsidR="009C08A6" w:rsidRPr="00CD2AA8" w:rsidRDefault="009C08A6" w:rsidP="009C08A6">
      <w:pPr>
        <w:spacing w:after="0"/>
        <w:jc w:val="both"/>
        <w:rPr>
          <w:rFonts w:ascii="Times New Roman" w:eastAsia="Times New Roman" w:hAnsi="Times New Roman" w:cs="Times New Roman"/>
          <w:b/>
          <w:bCs/>
          <w:color w:val="333333"/>
          <w:lang w:eastAsia="fr-FR"/>
        </w:rPr>
      </w:pPr>
      <w:r w:rsidRPr="00C028F5">
        <w:rPr>
          <w:rFonts w:ascii="Times New Roman" w:eastAsia="Times New Roman" w:hAnsi="Times New Roman" w:cs="Times New Roman"/>
          <w:b/>
          <w:bCs/>
          <w:color w:val="333333"/>
          <w:lang w:eastAsia="fr-FR"/>
        </w:rPr>
        <w:t>Lundi 1</w:t>
      </w:r>
      <w:r w:rsidRPr="00C028F5">
        <w:rPr>
          <w:rFonts w:ascii="Times New Roman" w:eastAsia="Times New Roman" w:hAnsi="Times New Roman" w:cs="Times New Roman"/>
          <w:b/>
          <w:bCs/>
          <w:color w:val="333333"/>
          <w:vertAlign w:val="superscript"/>
          <w:lang w:eastAsia="fr-FR"/>
        </w:rPr>
        <w:t>er</w:t>
      </w:r>
      <w:r w:rsidRPr="00C028F5">
        <w:rPr>
          <w:rFonts w:ascii="Times New Roman" w:eastAsia="Times New Roman" w:hAnsi="Times New Roman" w:cs="Times New Roman"/>
          <w:b/>
          <w:bCs/>
          <w:color w:val="333333"/>
          <w:lang w:eastAsia="fr-FR"/>
        </w:rPr>
        <w:t xml:space="preserve"> mai 2023.</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 xml:space="preserve">(Magny, 11h) </w:t>
      </w:r>
      <w:r w:rsidRPr="00CD2AA8">
        <w:rPr>
          <w:rFonts w:ascii="Times New Roman" w:eastAsia="Times New Roman" w:hAnsi="Times New Roman" w:cs="Times New Roman"/>
          <w:b/>
          <w:bCs/>
          <w:color w:val="333333"/>
          <w:lang w:eastAsia="fr-FR"/>
        </w:rPr>
        <w:t>Lundi de la 4</w:t>
      </w:r>
      <w:r w:rsidRPr="00CD2AA8">
        <w:rPr>
          <w:rFonts w:ascii="Times New Roman" w:eastAsia="Times New Roman" w:hAnsi="Times New Roman" w:cs="Times New Roman"/>
          <w:b/>
          <w:bCs/>
          <w:color w:val="333333"/>
          <w:vertAlign w:val="superscript"/>
          <w:lang w:eastAsia="fr-FR"/>
        </w:rPr>
        <w:t>e</w:t>
      </w:r>
      <w:r w:rsidRPr="00CD2AA8">
        <w:rPr>
          <w:rFonts w:ascii="Times New Roman" w:eastAsia="Times New Roman" w:hAnsi="Times New Roman" w:cs="Times New Roman"/>
          <w:b/>
          <w:bCs/>
          <w:color w:val="333333"/>
          <w:lang w:eastAsia="fr-FR"/>
        </w:rPr>
        <w:t xml:space="preserve"> semaine du temps pascal. </w:t>
      </w:r>
    </w:p>
    <w:p w14:paraId="2535F4C8" w14:textId="77777777" w:rsidR="009C08A6" w:rsidRPr="00CD2AA8" w:rsidRDefault="009C08A6" w:rsidP="009C08A6">
      <w:pPr>
        <w:spacing w:after="0" w:line="240" w:lineRule="auto"/>
        <w:jc w:val="both"/>
        <w:rPr>
          <w:rFonts w:ascii="Times New Roman" w:eastAsia="Times New Roman" w:hAnsi="Times New Roman" w:cs="Times New Roman"/>
          <w:b/>
          <w:bCs/>
          <w:color w:val="333333"/>
          <w:lang w:eastAsia="fr-FR"/>
        </w:rPr>
      </w:pPr>
      <w:r w:rsidRPr="00CD2AA8">
        <w:rPr>
          <w:rFonts w:ascii="Times New Roman" w:eastAsia="Times New Roman" w:hAnsi="Times New Roman" w:cs="Times New Roman"/>
          <w:b/>
          <w:bCs/>
          <w:color w:val="333333"/>
          <w:lang w:eastAsia="fr-FR"/>
        </w:rPr>
        <w:t>Mémoire de saint Joseph, travailleur. Homélie de Mgr Bousquet</w:t>
      </w:r>
    </w:p>
    <w:p w14:paraId="21FC5800" w14:textId="77777777" w:rsidR="009C08A6" w:rsidRDefault="009C08A6" w:rsidP="009C08A6">
      <w:pPr>
        <w:spacing w:after="0" w:line="240" w:lineRule="auto"/>
        <w:jc w:val="both"/>
        <w:rPr>
          <w:rFonts w:ascii="Times New Roman" w:eastAsia="Times New Roman" w:hAnsi="Times New Roman" w:cs="Times New Roman"/>
          <w:b/>
          <w:bCs/>
          <w:color w:val="333333"/>
          <w:lang w:eastAsia="fr-FR"/>
        </w:rPr>
      </w:pPr>
      <w:r>
        <w:rPr>
          <w:rFonts w:ascii="Times New Roman" w:eastAsia="Times New Roman" w:hAnsi="Times New Roman" w:cs="Times New Roman"/>
          <w:color w:val="333333"/>
          <w:lang w:eastAsia="fr-FR"/>
        </w:rPr>
        <w:t xml:space="preserve">(Année A) </w:t>
      </w:r>
      <w:r w:rsidRPr="00CD2AA8">
        <w:rPr>
          <w:rFonts w:ascii="Times New Roman" w:eastAsia="Times New Roman" w:hAnsi="Times New Roman" w:cs="Times New Roman"/>
          <w:b/>
          <w:bCs/>
          <w:color w:val="333333"/>
          <w:lang w:eastAsia="fr-FR"/>
        </w:rPr>
        <w:t>Textes</w:t>
      </w:r>
      <w:r>
        <w:rPr>
          <w:rFonts w:ascii="Times New Roman" w:eastAsia="Times New Roman" w:hAnsi="Times New Roman" w:cs="Times New Roman"/>
          <w:b/>
          <w:bCs/>
          <w:color w:val="333333"/>
          <w:lang w:eastAsia="fr-FR"/>
        </w:rPr>
        <w:t xml:space="preserve"> : </w:t>
      </w:r>
      <w:proofErr w:type="spellStart"/>
      <w:r>
        <w:rPr>
          <w:rFonts w:ascii="Times New Roman" w:eastAsia="Times New Roman" w:hAnsi="Times New Roman" w:cs="Times New Roman"/>
          <w:b/>
          <w:bCs/>
          <w:color w:val="333333"/>
          <w:lang w:eastAsia="fr-FR"/>
        </w:rPr>
        <w:t>Ac</w:t>
      </w:r>
      <w:proofErr w:type="spellEnd"/>
      <w:r>
        <w:rPr>
          <w:rFonts w:ascii="Times New Roman" w:eastAsia="Times New Roman" w:hAnsi="Times New Roman" w:cs="Times New Roman"/>
          <w:b/>
          <w:bCs/>
          <w:color w:val="333333"/>
          <w:lang w:eastAsia="fr-FR"/>
        </w:rPr>
        <w:t xml:space="preserve"> 11, 1-18 ; </w:t>
      </w:r>
      <w:proofErr w:type="spellStart"/>
      <w:r>
        <w:rPr>
          <w:rFonts w:ascii="Times New Roman" w:eastAsia="Times New Roman" w:hAnsi="Times New Roman" w:cs="Times New Roman"/>
          <w:b/>
          <w:bCs/>
          <w:color w:val="333333"/>
          <w:lang w:eastAsia="fr-FR"/>
        </w:rPr>
        <w:t>Jn</w:t>
      </w:r>
      <w:proofErr w:type="spellEnd"/>
      <w:r>
        <w:rPr>
          <w:rFonts w:ascii="Times New Roman" w:eastAsia="Times New Roman" w:hAnsi="Times New Roman" w:cs="Times New Roman"/>
          <w:b/>
          <w:bCs/>
          <w:color w:val="333333"/>
          <w:lang w:eastAsia="fr-FR"/>
        </w:rPr>
        <w:t xml:space="preserve"> 10, 11-18.</w:t>
      </w:r>
    </w:p>
    <w:p w14:paraId="68C8CC71" w14:textId="77777777" w:rsidR="009C08A6" w:rsidRDefault="009C08A6" w:rsidP="009C08A6">
      <w:pPr>
        <w:spacing w:after="0" w:line="240" w:lineRule="auto"/>
        <w:jc w:val="both"/>
        <w:rPr>
          <w:rFonts w:ascii="Times New Roman" w:eastAsia="Times New Roman" w:hAnsi="Times New Roman" w:cs="Times New Roman"/>
          <w:b/>
          <w:bCs/>
          <w:color w:val="333333"/>
          <w:lang w:eastAsia="fr-FR"/>
        </w:rPr>
      </w:pPr>
    </w:p>
    <w:p w14:paraId="7A580016" w14:textId="77777777" w:rsidR="009C08A6" w:rsidRDefault="009C08A6" w:rsidP="009C08A6">
      <w:pPr>
        <w:spacing w:after="0" w:line="240" w:lineRule="auto"/>
        <w:jc w:val="center"/>
        <w:rPr>
          <w:rFonts w:ascii="Times New Roman" w:eastAsia="Times New Roman" w:hAnsi="Times New Roman" w:cs="Times New Roman"/>
          <w:b/>
          <w:bCs/>
          <w:color w:val="333333"/>
          <w:lang w:eastAsia="fr-FR"/>
        </w:rPr>
      </w:pPr>
      <w:r>
        <w:rPr>
          <w:rFonts w:ascii="Times New Roman" w:eastAsia="Times New Roman" w:hAnsi="Times New Roman" w:cs="Times New Roman"/>
          <w:b/>
          <w:bCs/>
          <w:color w:val="333333"/>
          <w:lang w:eastAsia="fr-FR"/>
        </w:rPr>
        <w:t>Textes de la Parole de Dieu</w:t>
      </w:r>
    </w:p>
    <w:p w14:paraId="1D08418F" w14:textId="77777777" w:rsidR="009C08A6" w:rsidRPr="00CD2AA8" w:rsidRDefault="009C08A6" w:rsidP="009C08A6">
      <w:pPr>
        <w:spacing w:after="0" w:line="240" w:lineRule="auto"/>
        <w:jc w:val="both"/>
        <w:rPr>
          <w:rFonts w:ascii="Times New Roman" w:eastAsia="Times New Roman" w:hAnsi="Times New Roman" w:cs="Times New Roman"/>
          <w:b/>
          <w:bCs/>
          <w:color w:val="333333"/>
          <w:lang w:eastAsia="fr-FR"/>
        </w:rPr>
      </w:pPr>
    </w:p>
    <w:p w14:paraId="60C7BE46" w14:textId="77777777" w:rsidR="009C08A6" w:rsidRPr="00CD2AA8" w:rsidRDefault="009C08A6" w:rsidP="009C08A6">
      <w:pPr>
        <w:spacing w:after="0" w:line="240" w:lineRule="auto"/>
        <w:outlineLvl w:val="3"/>
        <w:rPr>
          <w:rFonts w:ascii="Times New Roman" w:eastAsia="Times New Roman" w:hAnsi="Times New Roman" w:cs="Times New Roman"/>
          <w:b/>
          <w:bCs/>
          <w:caps/>
          <w:color w:val="BF2329"/>
          <w:lang w:eastAsia="fr-FR"/>
        </w:rPr>
      </w:pPr>
      <w:r w:rsidRPr="00CD2AA8">
        <w:rPr>
          <w:rFonts w:ascii="Times New Roman" w:eastAsia="Times New Roman" w:hAnsi="Times New Roman" w:cs="Times New Roman"/>
          <w:b/>
          <w:bCs/>
          <w:caps/>
          <w:color w:val="BF2329"/>
          <w:lang w:eastAsia="fr-FR"/>
        </w:rPr>
        <w:t>PREMIÈRE LECTURE</w:t>
      </w:r>
    </w:p>
    <w:p w14:paraId="69DB6D87" w14:textId="77777777" w:rsidR="009C08A6" w:rsidRPr="00CD2AA8" w:rsidRDefault="009C08A6" w:rsidP="009C08A6">
      <w:pPr>
        <w:spacing w:after="0" w:line="240" w:lineRule="auto"/>
        <w:jc w:val="both"/>
        <w:rPr>
          <w:rFonts w:ascii="Times New Roman" w:eastAsia="Times New Roman" w:hAnsi="Times New Roman" w:cs="Times New Roman"/>
          <w:i/>
          <w:iCs/>
          <w:color w:val="333333"/>
          <w:lang w:eastAsia="fr-FR"/>
        </w:rPr>
      </w:pPr>
      <w:r w:rsidRPr="00CD2AA8">
        <w:rPr>
          <w:rFonts w:ascii="Times New Roman" w:eastAsia="Times New Roman" w:hAnsi="Times New Roman" w:cs="Times New Roman"/>
          <w:i/>
          <w:iCs/>
          <w:color w:val="333333"/>
          <w:lang w:eastAsia="fr-FR"/>
        </w:rPr>
        <w:t>Lecture du livre des Actes des Apôtres</w:t>
      </w:r>
    </w:p>
    <w:p w14:paraId="2205B5AD" w14:textId="77777777" w:rsidR="009C08A6" w:rsidRDefault="009C08A6" w:rsidP="009C08A6">
      <w:pPr>
        <w:spacing w:after="0" w:line="240" w:lineRule="auto"/>
        <w:jc w:val="both"/>
        <w:rPr>
          <w:rFonts w:ascii="Times New Roman" w:eastAsia="Times New Roman" w:hAnsi="Times New Roman" w:cs="Times New Roman"/>
          <w:color w:val="333333"/>
          <w:lang w:eastAsia="fr-FR"/>
        </w:rPr>
      </w:pPr>
    </w:p>
    <w:p w14:paraId="50177B53" w14:textId="77777777" w:rsidR="009C08A6" w:rsidRDefault="009C08A6" w:rsidP="009C08A6">
      <w:pPr>
        <w:spacing w:after="0" w:line="240" w:lineRule="auto"/>
        <w:ind w:firstLine="708"/>
        <w:jc w:val="both"/>
        <w:rPr>
          <w:rFonts w:ascii="Times New Roman" w:eastAsia="Times New Roman" w:hAnsi="Times New Roman" w:cs="Times New Roman"/>
          <w:color w:val="333333"/>
          <w:lang w:eastAsia="fr-FR"/>
        </w:rPr>
      </w:pPr>
      <w:r w:rsidRPr="00CD2AA8">
        <w:rPr>
          <w:rFonts w:ascii="Times New Roman" w:eastAsia="Times New Roman" w:hAnsi="Times New Roman" w:cs="Times New Roman"/>
          <w:color w:val="333333"/>
          <w:lang w:eastAsia="fr-FR"/>
        </w:rPr>
        <w:t>En ces jours-là,</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les Apôtres et les frères qui étaient en Judée</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avaient appris que les nations, elles aussi,</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avaient reçu la parole de Dieu.</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Lorsque Pierre fut de retour à Jérusalem,</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ceux qui étaient juifs d’origine le prirent à partie,</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en disant :</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 Tu es entré chez des hommes qui ne sont pas circoncis,</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et tu as mangé avec eux ! »</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Alors Pierre reprit l’affaire depuis le commencement</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et leur exposa tout dans l’ordre, en disant :</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 J’étais dans la ville de Jaffa, en train de prier,</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et voici la vision que j’ai eue dans une extase :</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c’était un objet qui descendait.</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On aurait dit une grande toile</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tenue aux quatre coins ;</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venant du ciel, elle se posa près de moi.</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Fixant les yeux sur elle, je l’examinai</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et je vis les quadrupèdes de la terre,</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les bêtes sauvages, les reptiles</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et les oiseaux du ciel.</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J’entendis une voix qui me disait :</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“Debout, Pierre, offre-les en sacrifice, et mange !”</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Je répondis :</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“Certainement pas, Seigneur !</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Jamais aucun aliment interdit ou impur</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n’est entré dans ma bouche.”</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Une deuxième fois, du haut du ciel la voix répondit :</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“Ce que Dieu a déclaré pur,</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toi, ne le déclare pas interdit.”</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Cela se produisit par trois fois,</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puis tout fut remonté au ciel.</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Et voici qu’à l’instant même,</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devant la maison où j’étais,</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survinrent trois hommes</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qui m’étaient envoyés de Césarée.</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L’Esprit me dit d’aller avec eux sans hésiter.</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Les six frères qui sont ici m’ont accompagné,</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et nous sommes entrés chez le centurion Corneille.</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Il nous raconta comment il avait vu l’ange se tenir</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dans sa maison et dire :</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“Envoie quelqu’un à Jaffa</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pour chercher Simon surnommé Pierre.</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Celui-ci t’adressera des paroles par lesquelles tu seras sauvé,</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toi et toute ta maison.”</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Au moment où je prenais la parole,</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l’Esprit Saint descendit sur ceux qui étaient là,</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comme il était descendu sur nous au commencement.</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Alors je me suis rappelé</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la parole que le Seigneur avait dite :</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“Jean a baptisé avec l’eau,</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mais vous, c’est dans l’Esprit Saint</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que vous serez baptisés.”</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Et si Dieu leur a fait le même don qu’à nous,</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parce qu’ils ont cru au Seigneur Jésus Christ,</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qui étais-je, moi, pour empêcher l’action de Dieu ? »</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En entendant ces paroles, ils se calmèrent</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et ils rendirent gloire à Dieu, en disant :</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 Ainsi donc, même aux nations,</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Dieu a donné la conversion</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qui fait entrer dans la vie ! »</w:t>
      </w:r>
    </w:p>
    <w:p w14:paraId="2FE2F1F3" w14:textId="77777777" w:rsidR="009C08A6" w:rsidRPr="00CD2AA8" w:rsidRDefault="009C08A6" w:rsidP="009C08A6">
      <w:pPr>
        <w:spacing w:after="0" w:line="240" w:lineRule="auto"/>
        <w:ind w:firstLine="708"/>
        <w:jc w:val="both"/>
        <w:rPr>
          <w:rFonts w:ascii="Times New Roman" w:eastAsia="Times New Roman" w:hAnsi="Times New Roman" w:cs="Times New Roman"/>
          <w:color w:val="333333"/>
          <w:lang w:eastAsia="fr-FR"/>
        </w:rPr>
      </w:pPr>
    </w:p>
    <w:p w14:paraId="3068C61A" w14:textId="77777777" w:rsidR="009C08A6" w:rsidRDefault="009C08A6" w:rsidP="009C08A6">
      <w:pPr>
        <w:spacing w:after="0" w:line="240" w:lineRule="auto"/>
        <w:jc w:val="both"/>
        <w:rPr>
          <w:rFonts w:ascii="Times New Roman" w:eastAsia="Times New Roman" w:hAnsi="Times New Roman" w:cs="Times New Roman"/>
          <w:color w:val="333333"/>
          <w:lang w:eastAsia="fr-FR"/>
        </w:rPr>
      </w:pPr>
      <w:r w:rsidRPr="00CD2AA8">
        <w:rPr>
          <w:rFonts w:ascii="Times New Roman" w:eastAsia="Times New Roman" w:hAnsi="Times New Roman" w:cs="Times New Roman"/>
          <w:color w:val="333333"/>
          <w:lang w:eastAsia="fr-FR"/>
        </w:rPr>
        <w:t>– Parole du Seigneur.</w:t>
      </w:r>
    </w:p>
    <w:p w14:paraId="3E84B095" w14:textId="77777777" w:rsidR="009C08A6" w:rsidRPr="00CD2AA8" w:rsidRDefault="009C08A6" w:rsidP="009C08A6">
      <w:pPr>
        <w:spacing w:after="0" w:line="240" w:lineRule="auto"/>
        <w:rPr>
          <w:rFonts w:ascii="Times New Roman" w:eastAsia="Times New Roman" w:hAnsi="Times New Roman" w:cs="Times New Roman"/>
          <w:color w:val="333333"/>
          <w:lang w:eastAsia="fr-FR"/>
        </w:rPr>
      </w:pPr>
    </w:p>
    <w:p w14:paraId="03771581" w14:textId="77777777" w:rsidR="009C08A6" w:rsidRPr="00CD2AA8" w:rsidRDefault="009C08A6" w:rsidP="009C08A6">
      <w:pPr>
        <w:spacing w:after="0" w:line="240" w:lineRule="auto"/>
        <w:outlineLvl w:val="3"/>
        <w:rPr>
          <w:rFonts w:ascii="Times New Roman" w:eastAsia="Times New Roman" w:hAnsi="Times New Roman" w:cs="Times New Roman"/>
          <w:b/>
          <w:bCs/>
          <w:caps/>
          <w:color w:val="BF2329"/>
          <w:lang w:eastAsia="fr-FR"/>
        </w:rPr>
      </w:pPr>
      <w:r w:rsidRPr="00CD2AA8">
        <w:rPr>
          <w:rFonts w:ascii="Times New Roman" w:eastAsia="Times New Roman" w:hAnsi="Times New Roman" w:cs="Times New Roman"/>
          <w:b/>
          <w:bCs/>
          <w:caps/>
          <w:color w:val="BF2329"/>
          <w:lang w:eastAsia="fr-FR"/>
        </w:rPr>
        <w:t>ÉVANGILE</w:t>
      </w:r>
    </w:p>
    <w:p w14:paraId="0A80B362" w14:textId="77777777" w:rsidR="009C08A6" w:rsidRPr="00CD2AA8" w:rsidRDefault="009C08A6" w:rsidP="009C08A6">
      <w:pPr>
        <w:spacing w:after="0" w:line="240" w:lineRule="auto"/>
        <w:rPr>
          <w:rFonts w:ascii="Times New Roman" w:eastAsia="Times New Roman" w:hAnsi="Times New Roman" w:cs="Times New Roman"/>
          <w:i/>
          <w:iCs/>
          <w:color w:val="333333"/>
          <w:lang w:eastAsia="fr-FR"/>
        </w:rPr>
      </w:pPr>
      <w:r w:rsidRPr="00CD2AA8">
        <w:rPr>
          <w:rFonts w:ascii="Times New Roman" w:eastAsia="Times New Roman" w:hAnsi="Times New Roman" w:cs="Times New Roman"/>
          <w:i/>
          <w:iCs/>
          <w:color w:val="333333"/>
          <w:lang w:eastAsia="fr-FR"/>
        </w:rPr>
        <w:t>Évangile de Jésus Christ selon saint Jean</w:t>
      </w:r>
    </w:p>
    <w:p w14:paraId="066E6EF4" w14:textId="77777777" w:rsidR="009C08A6" w:rsidRDefault="009C08A6" w:rsidP="009C08A6">
      <w:pPr>
        <w:spacing w:after="0" w:line="240" w:lineRule="auto"/>
        <w:rPr>
          <w:rFonts w:ascii="Times New Roman" w:eastAsia="Times New Roman" w:hAnsi="Times New Roman" w:cs="Times New Roman"/>
          <w:color w:val="333333"/>
          <w:lang w:eastAsia="fr-FR"/>
        </w:rPr>
      </w:pPr>
    </w:p>
    <w:p w14:paraId="55A32A88" w14:textId="77777777" w:rsidR="009C08A6" w:rsidRDefault="009C08A6" w:rsidP="009C08A6">
      <w:pPr>
        <w:spacing w:after="0" w:line="240" w:lineRule="auto"/>
        <w:ind w:firstLine="708"/>
        <w:jc w:val="both"/>
        <w:rPr>
          <w:rFonts w:ascii="Times New Roman" w:eastAsia="Times New Roman" w:hAnsi="Times New Roman" w:cs="Times New Roman"/>
          <w:color w:val="333333"/>
          <w:lang w:eastAsia="fr-FR"/>
        </w:rPr>
      </w:pPr>
      <w:r w:rsidRPr="00CD2AA8">
        <w:rPr>
          <w:rFonts w:ascii="Times New Roman" w:eastAsia="Times New Roman" w:hAnsi="Times New Roman" w:cs="Times New Roman"/>
          <w:color w:val="333333"/>
          <w:lang w:eastAsia="fr-FR"/>
        </w:rPr>
        <w:t>En ce temps-là, Jésus déclara :</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 Moi, je suis le bon pasteur, le vrai berger,</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qui donne sa vie pour ses brebis.</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Le berger mercenaire n’est pas le pasteur,</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les brebis ne sont pas à lui :</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s’il voit venir le loup,</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il abandonne les brebis et s’enfuit ;</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le loup s’en empare et les disperse.</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Ce berger n’est qu’un mercenaire,</w:t>
      </w:r>
      <w:r w:rsidRPr="00CD2AA8">
        <w:rPr>
          <w:rFonts w:ascii="Times New Roman" w:eastAsia="Times New Roman" w:hAnsi="Times New Roman" w:cs="Times New Roman"/>
          <w:color w:val="333333"/>
          <w:lang w:eastAsia="fr-FR"/>
        </w:rPr>
        <w:br/>
        <w:t>et les brebis ne comptent pas vraiment pour lui.</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Moi, je suis le bon pasteur ;</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je connais mes brebis,</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et mes brebis me connaissent,</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comme le Père me connaît,</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et que je connais le Père ;</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et je donne ma vie pour mes brebis.</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J’ai encore d’autres brebis,</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qui ne sont pas de cet enclos :</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celles-là aussi, il faut que je les conduise.</w:t>
      </w:r>
      <w:r w:rsidRPr="00CD2AA8">
        <w:rPr>
          <w:rFonts w:ascii="Times New Roman" w:eastAsia="Times New Roman" w:hAnsi="Times New Roman" w:cs="Times New Roman"/>
          <w:color w:val="333333"/>
          <w:lang w:eastAsia="fr-FR"/>
        </w:rPr>
        <w:br/>
        <w:t>Elles écouteront ma voix :</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il y aura un seul troupeau</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et un seul pasteur.</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Voici pourquoi le Père m’aime :</w:t>
      </w:r>
      <w:r w:rsidRPr="00CD2AA8">
        <w:rPr>
          <w:rFonts w:ascii="Times New Roman" w:eastAsia="Times New Roman" w:hAnsi="Times New Roman" w:cs="Times New Roman"/>
          <w:color w:val="333333"/>
          <w:lang w:eastAsia="fr-FR"/>
        </w:rPr>
        <w:br/>
        <w:t>parce que je donne ma vie,</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pour la recevoir de nouveau.</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Nul ne peut me l’enlever :</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je la donne de moi-même.</w:t>
      </w:r>
      <w:r w:rsidRPr="00CD2AA8">
        <w:rPr>
          <w:rFonts w:ascii="Times New Roman" w:eastAsia="Times New Roman" w:hAnsi="Times New Roman" w:cs="Times New Roman"/>
          <w:color w:val="333333"/>
          <w:lang w:eastAsia="fr-FR"/>
        </w:rPr>
        <w:br/>
        <w:t>J’ai le pouvoir de la donner,</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j’ai aussi le pouvoir de la recevoir de nouveau :</w:t>
      </w:r>
      <w:r>
        <w:rPr>
          <w:rFonts w:ascii="Times New Roman" w:eastAsia="Times New Roman" w:hAnsi="Times New Roman" w:cs="Times New Roman"/>
          <w:color w:val="333333"/>
          <w:lang w:eastAsia="fr-FR"/>
        </w:rPr>
        <w:t xml:space="preserve"> </w:t>
      </w:r>
      <w:r w:rsidRPr="00CD2AA8">
        <w:rPr>
          <w:rFonts w:ascii="Times New Roman" w:eastAsia="Times New Roman" w:hAnsi="Times New Roman" w:cs="Times New Roman"/>
          <w:color w:val="333333"/>
          <w:lang w:eastAsia="fr-FR"/>
        </w:rPr>
        <w:t>voilà le commandement que j’ai reçu de mon Père. »</w:t>
      </w:r>
    </w:p>
    <w:p w14:paraId="6FA37D78" w14:textId="77777777" w:rsidR="009C08A6" w:rsidRPr="00CD2AA8" w:rsidRDefault="009C08A6" w:rsidP="009C08A6">
      <w:pPr>
        <w:spacing w:after="0" w:line="240" w:lineRule="auto"/>
        <w:ind w:firstLine="708"/>
        <w:jc w:val="both"/>
        <w:rPr>
          <w:rFonts w:ascii="Times New Roman" w:eastAsia="Times New Roman" w:hAnsi="Times New Roman" w:cs="Times New Roman"/>
          <w:color w:val="333333"/>
          <w:lang w:eastAsia="fr-FR"/>
        </w:rPr>
      </w:pPr>
    </w:p>
    <w:p w14:paraId="6E114B2B" w14:textId="77777777" w:rsidR="009C08A6" w:rsidRPr="00CD2AA8" w:rsidRDefault="009C08A6" w:rsidP="009C08A6">
      <w:pPr>
        <w:spacing w:after="0" w:line="240" w:lineRule="auto"/>
        <w:jc w:val="both"/>
        <w:rPr>
          <w:rFonts w:ascii="Times New Roman" w:eastAsia="Times New Roman" w:hAnsi="Times New Roman" w:cs="Times New Roman"/>
          <w:color w:val="333333"/>
          <w:lang w:eastAsia="fr-FR"/>
        </w:rPr>
      </w:pPr>
      <w:r w:rsidRPr="00CD2AA8">
        <w:rPr>
          <w:rFonts w:ascii="Times New Roman" w:eastAsia="Times New Roman" w:hAnsi="Times New Roman" w:cs="Times New Roman"/>
          <w:color w:val="333333"/>
          <w:lang w:eastAsia="fr-FR"/>
        </w:rPr>
        <w:t>– Acclamons la Parole de Dieu.</w:t>
      </w:r>
    </w:p>
    <w:p w14:paraId="287DA416" w14:textId="77777777" w:rsidR="009C08A6" w:rsidRDefault="009C08A6" w:rsidP="009C08A6">
      <w:pPr>
        <w:spacing w:after="0" w:line="240" w:lineRule="auto"/>
        <w:jc w:val="both"/>
        <w:rPr>
          <w:rFonts w:ascii="Times New Roman" w:eastAsia="Times New Roman" w:hAnsi="Times New Roman" w:cs="Times New Roman"/>
          <w:b/>
          <w:bCs/>
          <w:color w:val="333333"/>
          <w:lang w:eastAsia="fr-FR"/>
        </w:rPr>
      </w:pPr>
    </w:p>
    <w:p w14:paraId="770CB662" w14:textId="77777777" w:rsidR="009C08A6" w:rsidRDefault="009C08A6" w:rsidP="009C08A6">
      <w:pPr>
        <w:rPr>
          <w:rFonts w:ascii="Times New Roman" w:eastAsia="Times New Roman" w:hAnsi="Times New Roman" w:cs="Times New Roman"/>
          <w:b/>
          <w:bCs/>
          <w:color w:val="333333"/>
          <w:lang w:eastAsia="fr-FR"/>
        </w:rPr>
      </w:pPr>
      <w:r>
        <w:rPr>
          <w:rFonts w:ascii="Times New Roman" w:eastAsia="Times New Roman" w:hAnsi="Times New Roman" w:cs="Times New Roman"/>
          <w:b/>
          <w:bCs/>
          <w:color w:val="333333"/>
          <w:lang w:eastAsia="fr-FR"/>
        </w:rPr>
        <w:br w:type="page"/>
      </w:r>
    </w:p>
    <w:p w14:paraId="3DBDB800" w14:textId="77777777" w:rsidR="009C08A6" w:rsidRDefault="009C08A6" w:rsidP="009C08A6">
      <w:pPr>
        <w:spacing w:after="0" w:line="240" w:lineRule="auto"/>
        <w:jc w:val="center"/>
        <w:rPr>
          <w:rFonts w:ascii="Times New Roman" w:eastAsia="Times New Roman" w:hAnsi="Times New Roman" w:cs="Times New Roman"/>
          <w:b/>
          <w:bCs/>
          <w:color w:val="333333"/>
          <w:u w:val="single"/>
          <w:lang w:eastAsia="fr-FR"/>
        </w:rPr>
      </w:pPr>
      <w:r>
        <w:rPr>
          <w:rFonts w:ascii="Times New Roman" w:eastAsia="Times New Roman" w:hAnsi="Times New Roman" w:cs="Times New Roman"/>
          <w:b/>
          <w:bCs/>
          <w:color w:val="333333"/>
          <w:u w:val="single"/>
          <w:lang w:eastAsia="fr-FR"/>
        </w:rPr>
        <w:lastRenderedPageBreak/>
        <w:t>Homélie</w:t>
      </w:r>
    </w:p>
    <w:p w14:paraId="3248AF25" w14:textId="77777777" w:rsidR="009C08A6" w:rsidRDefault="009C08A6" w:rsidP="009C08A6">
      <w:pPr>
        <w:spacing w:after="0" w:line="240" w:lineRule="auto"/>
        <w:jc w:val="both"/>
        <w:rPr>
          <w:rFonts w:ascii="Times New Roman" w:eastAsia="Times New Roman" w:hAnsi="Times New Roman" w:cs="Times New Roman"/>
          <w:color w:val="333333"/>
          <w:lang w:eastAsia="fr-FR"/>
        </w:rPr>
      </w:pPr>
      <w:r>
        <w:rPr>
          <w:rFonts w:ascii="Times New Roman" w:eastAsia="Times New Roman" w:hAnsi="Times New Roman" w:cs="Times New Roman"/>
          <w:color w:val="333333"/>
          <w:lang w:eastAsia="fr-FR"/>
        </w:rPr>
        <w:tab/>
        <w:t>Nous fêtons en ce jour saint Joseph. Et depuis ce matin 6h30, nous en avons parlé, avec la marche des Pères, de Vienne-en-Arthies à Magny. Nous n’allons pas reprendre à ce moment l’exemple admirable de Joseph, sur lequel ont médité les compagnons de cette route. Mais nous pouvons tous et toutes entendre ce que les textes retenus en ce jour par la liturgie veulent nous dire.</w:t>
      </w:r>
    </w:p>
    <w:p w14:paraId="2973DB6F" w14:textId="77777777" w:rsidR="009C08A6" w:rsidRDefault="009C08A6" w:rsidP="009C08A6">
      <w:pPr>
        <w:spacing w:after="0" w:line="240" w:lineRule="auto"/>
        <w:ind w:firstLine="708"/>
        <w:jc w:val="both"/>
        <w:rPr>
          <w:rFonts w:ascii="Times New Roman" w:hAnsi="Times New Roman" w:cs="Times New Roman"/>
          <w:bCs/>
        </w:rPr>
      </w:pPr>
      <w:r>
        <w:rPr>
          <w:rFonts w:ascii="Times New Roman" w:hAnsi="Times New Roman" w:cs="Times New Roman"/>
          <w:bCs/>
        </w:rPr>
        <w:t xml:space="preserve">La dispute entre Pierre au retour de sa mission et les apôtres, d’abord, au Livre des Actes. La grande affaire pour les disciples de Jésus, après la Résurrection est le passage ou l’ouverture aux Païens, aux </w:t>
      </w:r>
      <w:r>
        <w:rPr>
          <w:rFonts w:ascii="Times New Roman" w:hAnsi="Times New Roman" w:cs="Times New Roman"/>
          <w:bCs/>
          <w:i/>
        </w:rPr>
        <w:t>Goïm</w:t>
      </w:r>
      <w:r>
        <w:rPr>
          <w:rFonts w:ascii="Times New Roman" w:hAnsi="Times New Roman" w:cs="Times New Roman"/>
          <w:bCs/>
        </w:rPr>
        <w:t xml:space="preserve">, à ceux qui ne sont pas nés juifs. Saint Paul est celui qui avec vigueur obéit au Seigneur en lançant le mouvement, mais il faut que Pierre valide ce changement considérable. Cela se fait par une rupture des prescriptions rituelles sur le pur et l’impur, que lui reprochent à son retour à Jérusalem </w:t>
      </w:r>
      <w:r>
        <w:rPr>
          <w:rFonts w:ascii="Times New Roman" w:hAnsi="Times New Roman" w:cs="Times New Roman"/>
          <w:bCs/>
          <w:i/>
        </w:rPr>
        <w:t>ceux qui étaient juifs d’origine</w:t>
      </w:r>
      <w:r>
        <w:rPr>
          <w:rFonts w:ascii="Times New Roman" w:hAnsi="Times New Roman" w:cs="Times New Roman"/>
          <w:bCs/>
        </w:rPr>
        <w:t xml:space="preserve">, comme dit le texte. Je lis : </w:t>
      </w:r>
      <w:r>
        <w:rPr>
          <w:rFonts w:ascii="Times New Roman" w:hAnsi="Times New Roman" w:cs="Times New Roman"/>
          <w:bCs/>
          <w:i/>
        </w:rPr>
        <w:t>en ces jours-là, les Apôtres et les frères qui étaient en Judée avaient appris que les nations, elles aussi, avaient reçu la parole de Dieu</w:t>
      </w:r>
      <w:r>
        <w:rPr>
          <w:rFonts w:ascii="Times New Roman" w:hAnsi="Times New Roman" w:cs="Times New Roman"/>
          <w:bCs/>
        </w:rPr>
        <w:t xml:space="preserve">. Oui, mais cela ne va pas tout seul, et Pierre est obligé de s’expliquer : </w:t>
      </w:r>
      <w:r>
        <w:rPr>
          <w:rFonts w:ascii="Times New Roman" w:hAnsi="Times New Roman" w:cs="Times New Roman"/>
          <w:bCs/>
          <w:i/>
        </w:rPr>
        <w:t>tu es entré chez des hommes qui ne sont pas circoncis, et tu as mangé avec eux</w:t>
      </w:r>
      <w:r>
        <w:rPr>
          <w:rFonts w:ascii="Times New Roman" w:hAnsi="Times New Roman" w:cs="Times New Roman"/>
          <w:bCs/>
        </w:rPr>
        <w:t xml:space="preserve">. Nous n’imaginons pas le renversement que c’est, parce que nous avons oublié notre judaïsme natal, à savoir que Jésus, Marie, Joseph, les apôtres, les disciples, étaient tous juifs. Être juif, c’est respecter les prescriptions de la Loi. Jésus a déjà eu des controverses, et il répondait énergiquement : </w:t>
      </w:r>
      <w:r>
        <w:rPr>
          <w:rFonts w:ascii="Times New Roman" w:hAnsi="Times New Roman" w:cs="Times New Roman"/>
          <w:bCs/>
          <w:i/>
        </w:rPr>
        <w:t>le Sabbat est fait pour l’homme, et non l’homme pour le sabbat</w:t>
      </w:r>
      <w:r>
        <w:rPr>
          <w:rFonts w:ascii="Times New Roman" w:hAnsi="Times New Roman" w:cs="Times New Roman"/>
          <w:bCs/>
        </w:rPr>
        <w:t xml:space="preserve"> ; </w:t>
      </w:r>
      <w:r>
        <w:rPr>
          <w:rFonts w:ascii="Times New Roman" w:hAnsi="Times New Roman" w:cs="Times New Roman"/>
          <w:bCs/>
          <w:i/>
        </w:rPr>
        <w:t>des pierres que voici, Dieu peut susciter des fils d’Abraham</w:t>
      </w:r>
      <w:r>
        <w:rPr>
          <w:rFonts w:ascii="Times New Roman" w:hAnsi="Times New Roman" w:cs="Times New Roman"/>
          <w:bCs/>
        </w:rPr>
        <w:t xml:space="preserve">. Et tant d’autres épisodes. </w:t>
      </w:r>
    </w:p>
    <w:p w14:paraId="5CB6059E" w14:textId="77777777" w:rsidR="009C08A6" w:rsidRDefault="009C08A6" w:rsidP="009C08A6">
      <w:pPr>
        <w:spacing w:after="0" w:line="240" w:lineRule="auto"/>
        <w:ind w:firstLine="708"/>
        <w:jc w:val="both"/>
        <w:rPr>
          <w:rFonts w:ascii="Times New Roman" w:hAnsi="Times New Roman" w:cs="Times New Roman"/>
          <w:bCs/>
          <w:i/>
        </w:rPr>
      </w:pPr>
      <w:r>
        <w:rPr>
          <w:rFonts w:ascii="Times New Roman" w:hAnsi="Times New Roman" w:cs="Times New Roman"/>
          <w:bCs/>
        </w:rPr>
        <w:t xml:space="preserve">Il y a là comme la racine de la rupture ensuite entre juifs et chrétiens, et ce qui fait encore et toujours obstacle dans le dialogue : nous interprétons la Loi à partir de Jésus, et ils interprètent Jésus à partir de la Loi. Pour nous, Jésus est en personne Celui qui accomplit et ouvre la Loi, pour tous, à savoir le double commandement à jamais lié : l’amour de Dieu et du prochain. Il le réalise, et instaure ainsi une Alliance nouvelle et éternelle, en accomplissant cela dans sa Vie, sa mort et sa résurrection. Alors Pierre leur explique la vision qu’il a eue à Jaffa, qui lui a fait comprendre qu’il n’est pas impur en allant chez Corneille et en mangeant chez lui ; pendant qu’une vision symétrique de Corneille, fait comprendre à celui-ci que le salut pour lui et sa maison, au fond le salut pour tous, est en Jésus. Ce n’est pas seulement avec de l’eau que nous sommes baptisés, comme le faisait le baptême de pénitence de Jean, mais en Esprit et en vérité. La voix dit : </w:t>
      </w:r>
      <w:r>
        <w:rPr>
          <w:rFonts w:ascii="Times New Roman" w:hAnsi="Times New Roman" w:cs="Times New Roman"/>
          <w:bCs/>
          <w:i/>
        </w:rPr>
        <w:t>ce que Dieu a déclaré pur, toi, ne le déclare pas interdit</w:t>
      </w:r>
      <w:r>
        <w:rPr>
          <w:rFonts w:ascii="Times New Roman" w:hAnsi="Times New Roman" w:cs="Times New Roman"/>
          <w:bCs/>
        </w:rPr>
        <w:t xml:space="preserve">. Et Pierre commente aux frères de Jérusalem : </w:t>
      </w:r>
      <w:r>
        <w:rPr>
          <w:rFonts w:ascii="Times New Roman" w:hAnsi="Times New Roman" w:cs="Times New Roman"/>
          <w:bCs/>
          <w:i/>
        </w:rPr>
        <w:t>Si Dieu leur a fait le même don qu’à nous, qui étais-je, moi, pour empêcher l’action de Dieu ?</w:t>
      </w:r>
    </w:p>
    <w:p w14:paraId="4E026580" w14:textId="77777777" w:rsidR="009C08A6" w:rsidRDefault="009C08A6" w:rsidP="009C08A6">
      <w:pPr>
        <w:spacing w:after="0" w:line="240" w:lineRule="auto"/>
        <w:ind w:firstLine="708"/>
        <w:jc w:val="both"/>
        <w:rPr>
          <w:rFonts w:ascii="Times New Roman" w:hAnsi="Times New Roman"/>
        </w:rPr>
      </w:pPr>
      <w:r>
        <w:rPr>
          <w:rFonts w:ascii="Times New Roman" w:hAnsi="Times New Roman" w:cs="Times New Roman"/>
          <w:bCs/>
        </w:rPr>
        <w:t xml:space="preserve"> Qu’en tirer pour nous ce matin ? C’est évident, bien sûr ! Ecoutons l’évangile du jour. Il y a Eglise parce qu’il y a Résurrection et Pentecôte, ce qui doit nous faire sortir sans peur. La tradition de l’Eglise, c’est la mission, et non le repli sur sa tradition. </w:t>
      </w:r>
      <w:r>
        <w:rPr>
          <w:rFonts w:ascii="Times New Roman" w:hAnsi="Times New Roman"/>
          <w:bCs/>
        </w:rPr>
        <w:t>L’Eglise</w:t>
      </w:r>
      <w:r w:rsidRPr="00A60BB7">
        <w:rPr>
          <w:rFonts w:ascii="Times New Roman" w:hAnsi="Times New Roman"/>
          <w:bCs/>
        </w:rPr>
        <w:t xml:space="preserve"> a une vocation et Dieu appelle plus que jamais</w:t>
      </w:r>
      <w:r>
        <w:rPr>
          <w:rFonts w:ascii="Times New Roman" w:hAnsi="Times New Roman"/>
          <w:bCs/>
        </w:rPr>
        <w:t xml:space="preserve">. </w:t>
      </w:r>
      <w:r>
        <w:rPr>
          <w:rFonts w:ascii="Times New Roman" w:hAnsi="Times New Roman"/>
        </w:rPr>
        <w:t>E</w:t>
      </w:r>
      <w:r w:rsidRPr="00A60BB7">
        <w:rPr>
          <w:rFonts w:ascii="Times New Roman" w:hAnsi="Times New Roman"/>
        </w:rPr>
        <w:t xml:space="preserve">n entendant le Christ dire : </w:t>
      </w:r>
      <w:r w:rsidRPr="00A60BB7">
        <w:rPr>
          <w:rFonts w:ascii="Times New Roman" w:hAnsi="Times New Roman"/>
          <w:i/>
        </w:rPr>
        <w:t>je suis le Bon Pasteur, le vrai berger</w:t>
      </w:r>
      <w:r w:rsidRPr="00A60BB7">
        <w:rPr>
          <w:rFonts w:ascii="Times New Roman" w:hAnsi="Times New Roman"/>
        </w:rPr>
        <w:t>, nous n’allons pas continuer de nous lamenter sur la baisse des vocations, mais lever la tête et regarder mieux</w:t>
      </w:r>
      <w:r>
        <w:rPr>
          <w:rFonts w:ascii="Times New Roman" w:hAnsi="Times New Roman"/>
        </w:rPr>
        <w:t>, regarder plus haut, regarder plus loin</w:t>
      </w:r>
      <w:r w:rsidRPr="00A60BB7">
        <w:rPr>
          <w:rFonts w:ascii="Times New Roman" w:hAnsi="Times New Roman"/>
        </w:rPr>
        <w:t xml:space="preserve">. </w:t>
      </w:r>
      <w:r>
        <w:rPr>
          <w:rFonts w:ascii="Times New Roman" w:hAnsi="Times New Roman"/>
        </w:rPr>
        <w:t xml:space="preserve">Nous savons que </w:t>
      </w:r>
      <w:r w:rsidRPr="00A60BB7">
        <w:rPr>
          <w:rFonts w:ascii="Times New Roman" w:hAnsi="Times New Roman"/>
        </w:rPr>
        <w:t xml:space="preserve">le Bon Pasteur prend soin, jour après jour, de son troupeau. Que cette image pastorale n’évoque pas pour nous une humanité moutonnière. C’est beau un berger, c’est beau un troupeau : nous voilà invités au plein vent et à l’altitude, et à une manière de vivre ensemble où nous ne sommes pas laissés sans soins ni à notre solitude. </w:t>
      </w:r>
    </w:p>
    <w:p w14:paraId="4CFCB6F1" w14:textId="77777777" w:rsidR="009C08A6" w:rsidRPr="00A60BB7" w:rsidRDefault="009C08A6" w:rsidP="009C08A6">
      <w:pPr>
        <w:spacing w:after="0" w:line="240" w:lineRule="auto"/>
        <w:ind w:firstLine="709"/>
        <w:jc w:val="both"/>
        <w:rPr>
          <w:rFonts w:ascii="Times New Roman" w:hAnsi="Times New Roman"/>
        </w:rPr>
      </w:pPr>
      <w:r w:rsidRPr="00A60BB7">
        <w:rPr>
          <w:rFonts w:ascii="Times New Roman" w:hAnsi="Times New Roman"/>
        </w:rPr>
        <w:t>Réalisons le plus important : c’est l’Eglise tout entière qui a une vocation. Elle est appelée à devenir toujours plus un « corps d’espérance ». L’Eglise, à quoi cela sert ? Cela sert à donner corps et visibilité au Royaume de Dieu qui advient avec le Ressuscité. A donner les signes, efficaces, effectifs, du salut, pour un monde remis sur ses pattes. Au fond, le salut, c’est quand ça va, quand l’être humain est restitué à son intégrité. Il n’y a pas à chercher de</w:t>
      </w:r>
      <w:r>
        <w:rPr>
          <w:rFonts w:ascii="Times New Roman" w:hAnsi="Times New Roman"/>
        </w:rPr>
        <w:t>s</w:t>
      </w:r>
      <w:r w:rsidRPr="00A60BB7">
        <w:rPr>
          <w:rFonts w:ascii="Times New Roman" w:hAnsi="Times New Roman"/>
        </w:rPr>
        <w:t xml:space="preserve"> choses extraordinaires qui nous sortiraient de notre condition. Mais le Seigneur a fait des miracles, c’est-à-dire les « merveilles de Dieu », qui sont comme des fenêtres dans le tunnel, montrant le Royaume vers lequel nous nous dirigeons. Ces merveilles, c’est le plus souvent guérir, nourrir, réconcilier. A nous chrétiens de faire à présent ces miracles, comme on le lit dans les Actes des Apôtres. A nous de soigner, de nourrir corps et âmes, à nous cet appel aussi de travailler à la paix, du plus proche au plus lointain. Pour ce faire nous sommes soutenus par notre baptême et par l’eucharistie. Il faut que les chrétiens soient pour le monde une bénédiction.</w:t>
      </w:r>
    </w:p>
    <w:p w14:paraId="1603146B" w14:textId="77777777" w:rsidR="009C08A6" w:rsidRDefault="009C08A6" w:rsidP="009C08A6">
      <w:pPr>
        <w:spacing w:after="0" w:line="240" w:lineRule="auto"/>
        <w:ind w:firstLine="709"/>
        <w:jc w:val="both"/>
        <w:rPr>
          <w:rFonts w:ascii="Times New Roman" w:hAnsi="Times New Roman"/>
        </w:rPr>
      </w:pPr>
      <w:r w:rsidRPr="00A60BB7">
        <w:rPr>
          <w:rFonts w:ascii="Times New Roman" w:hAnsi="Times New Roman"/>
        </w:rPr>
        <w:t>A cela Dieu appelle plus que jamais, mais aussi, par suite, aux vocations plus spécifiques qui permettent de prendre soin du Peuple de Dieu lui-même. On voit combien les réponses aux vocations sont nombreuses et enthousiastes de par le monde, là où l’Eglise contribue de mille manières à la construction de pays</w:t>
      </w:r>
      <w:r>
        <w:rPr>
          <w:rFonts w:ascii="Times New Roman" w:hAnsi="Times New Roman"/>
        </w:rPr>
        <w:t xml:space="preserve"> qui par ailleurs sont </w:t>
      </w:r>
      <w:r w:rsidRPr="00A60BB7">
        <w:rPr>
          <w:rFonts w:ascii="Times New Roman" w:hAnsi="Times New Roman"/>
        </w:rPr>
        <w:t>fragiles, vulnérables, divisés par la guerre, souffrant du manque de tout, mais pas de confiance en Dieu, d’appétit de vivre et de désir de paix. Ce n’est pas Dieu qui n’appelle plus</w:t>
      </w:r>
      <w:r>
        <w:rPr>
          <w:rFonts w:ascii="Times New Roman" w:hAnsi="Times New Roman"/>
        </w:rPr>
        <w:t xml:space="preserve"> ! C’est nous qui sommes un peu sourds ! A </w:t>
      </w:r>
      <w:r w:rsidRPr="00A60BB7">
        <w:rPr>
          <w:rFonts w:ascii="Times New Roman" w:hAnsi="Times New Roman"/>
        </w:rPr>
        <w:t>Eglise vivante, vocations nombreuses. Vraiment, il y a du bonheur à donner sa vie pour prendre soin du Peuple de Dieu…</w:t>
      </w:r>
    </w:p>
    <w:p w14:paraId="0F3310AF" w14:textId="77777777" w:rsidR="009C08A6" w:rsidRDefault="009C08A6" w:rsidP="009C08A6">
      <w:pPr>
        <w:spacing w:after="0" w:line="240" w:lineRule="auto"/>
        <w:ind w:firstLine="708"/>
        <w:jc w:val="both"/>
      </w:pPr>
      <w:r w:rsidRPr="00A60BB7">
        <w:rPr>
          <w:rFonts w:ascii="Times New Roman" w:hAnsi="Times New Roman"/>
        </w:rPr>
        <w:t>Frères et sœurs, à chacun de nous</w:t>
      </w:r>
      <w:r>
        <w:rPr>
          <w:rFonts w:ascii="Times New Roman" w:hAnsi="Times New Roman"/>
        </w:rPr>
        <w:t xml:space="preserve">, soit dans les vocations liées à notre devoir d’état, soit dans des vocations spécifiques pour les plus jeunes qui doivent faire un choix de vie, </w:t>
      </w:r>
      <w:r w:rsidRPr="00A60BB7">
        <w:rPr>
          <w:rFonts w:ascii="Times New Roman" w:hAnsi="Times New Roman"/>
        </w:rPr>
        <w:t>le Seigneur fait signe. Voulons-nous écouter son appel et le suivre, prendre soin de l’Evangile et de son Peuple ? Amen.</w:t>
      </w:r>
    </w:p>
    <w:p w14:paraId="177A25D5" w14:textId="77777777" w:rsidR="00430B9B" w:rsidRPr="009C08A6" w:rsidRDefault="00430B9B" w:rsidP="009C08A6">
      <w:pPr>
        <w:spacing w:after="0" w:line="240" w:lineRule="auto"/>
        <w:jc w:val="both"/>
        <w:rPr>
          <w:rFonts w:ascii="Times New Roman" w:hAnsi="Times New Roman" w:cs="Times New Roman"/>
        </w:rPr>
      </w:pPr>
    </w:p>
    <w:sectPr w:rsidR="00430B9B" w:rsidRPr="009C08A6" w:rsidSect="009C08A6">
      <w:pgSz w:w="11906" w:h="16838"/>
      <w:pgMar w:top="1135" w:right="991" w:bottom="1135"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8A6"/>
    <w:rsid w:val="00430B9B"/>
    <w:rsid w:val="009C08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D908A"/>
  <w15:chartTrackingRefBased/>
  <w15:docId w15:val="{9268BB8D-B6D6-43AC-9543-DE5A1A47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8A6"/>
    <w:pPr>
      <w:spacing w:after="200" w:line="276" w:lineRule="auto"/>
    </w:pPr>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1472</Words>
  <Characters>8098</Characters>
  <Application>Microsoft Office Word</Application>
  <DocSecurity>0</DocSecurity>
  <Lines>67</Lines>
  <Paragraphs>19</Paragraphs>
  <ScaleCrop>false</ScaleCrop>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BOUSQUET</dc:creator>
  <cp:keywords/>
  <dc:description/>
  <cp:lastModifiedBy>François BOUSQUET</cp:lastModifiedBy>
  <cp:revision>1</cp:revision>
  <dcterms:created xsi:type="dcterms:W3CDTF">2023-05-01T08:31:00Z</dcterms:created>
  <dcterms:modified xsi:type="dcterms:W3CDTF">2023-05-01T08:34:00Z</dcterms:modified>
</cp:coreProperties>
</file>